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EFA" w:rsidRPr="00196737" w:rsidRDefault="004A5EFA" w:rsidP="004A5EF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96737">
        <w:rPr>
          <w:rFonts w:ascii="Times New Roman" w:eastAsia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4A5EFA" w:rsidRPr="00196737" w:rsidRDefault="004A5EFA" w:rsidP="004A5EF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96737">
        <w:rPr>
          <w:rFonts w:ascii="Times New Roman" w:eastAsia="Times New Roman" w:hAnsi="Times New Roman" w:cs="Times New Roman"/>
          <w:sz w:val="28"/>
          <w:szCs w:val="28"/>
        </w:rPr>
        <w:t>«Средняя общеобразовательная школа №1» г. Нефтекумска</w:t>
      </w:r>
    </w:p>
    <w:p w:rsidR="004A5EFA" w:rsidRPr="00196737" w:rsidRDefault="004A5EFA" w:rsidP="004A5EFA">
      <w:pPr>
        <w:rPr>
          <w:rFonts w:ascii="Times New Roman" w:hAnsi="Times New Roman" w:cs="Times New Roman"/>
          <w:sz w:val="28"/>
          <w:szCs w:val="28"/>
        </w:rPr>
      </w:pPr>
    </w:p>
    <w:p w:rsidR="004A5EFA" w:rsidRPr="00196737" w:rsidRDefault="004A5EFA" w:rsidP="004A5EFA">
      <w:pPr>
        <w:rPr>
          <w:rFonts w:ascii="Times New Roman" w:hAnsi="Times New Roman" w:cs="Times New Roman"/>
          <w:sz w:val="28"/>
          <w:szCs w:val="28"/>
        </w:rPr>
      </w:pPr>
    </w:p>
    <w:p w:rsidR="004A5EFA" w:rsidRPr="00196737" w:rsidRDefault="004A5EFA" w:rsidP="004A5EFA">
      <w:pPr>
        <w:rPr>
          <w:rFonts w:ascii="Times New Roman" w:hAnsi="Times New Roman" w:cs="Times New Roman"/>
          <w:sz w:val="28"/>
          <w:szCs w:val="28"/>
        </w:rPr>
      </w:pPr>
    </w:p>
    <w:p w:rsidR="004A5EFA" w:rsidRPr="00196737" w:rsidRDefault="004A5EFA" w:rsidP="004A5EFA">
      <w:pPr>
        <w:rPr>
          <w:rFonts w:ascii="Times New Roman" w:hAnsi="Times New Roman" w:cs="Times New Roman"/>
          <w:sz w:val="28"/>
          <w:szCs w:val="28"/>
        </w:rPr>
      </w:pPr>
    </w:p>
    <w:p w:rsidR="004A5EFA" w:rsidRPr="00196737" w:rsidRDefault="004A5EFA" w:rsidP="004A5EFA">
      <w:pPr>
        <w:rPr>
          <w:rFonts w:ascii="Times New Roman" w:hAnsi="Times New Roman" w:cs="Times New Roman"/>
          <w:sz w:val="28"/>
          <w:szCs w:val="28"/>
        </w:rPr>
      </w:pPr>
    </w:p>
    <w:p w:rsidR="004A5EFA" w:rsidRPr="00196737" w:rsidRDefault="004A5EFA" w:rsidP="004A5EFA">
      <w:pPr>
        <w:rPr>
          <w:rFonts w:ascii="Times New Roman" w:hAnsi="Times New Roman" w:cs="Times New Roman"/>
          <w:sz w:val="28"/>
          <w:szCs w:val="28"/>
        </w:rPr>
      </w:pPr>
    </w:p>
    <w:p w:rsidR="004A5EFA" w:rsidRDefault="004A5EFA" w:rsidP="004A5EF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6737">
        <w:rPr>
          <w:rFonts w:ascii="Times New Roman" w:hAnsi="Times New Roman" w:cs="Times New Roman"/>
          <w:b/>
          <w:sz w:val="28"/>
          <w:szCs w:val="28"/>
        </w:rPr>
        <w:t>«</w:t>
      </w:r>
      <w:r w:rsidRPr="004A5EFA"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Работа с одарёнными, талантливыми детьми </w:t>
      </w:r>
    </w:p>
    <w:p w:rsidR="004A5EFA" w:rsidRPr="00196737" w:rsidRDefault="004A5EFA" w:rsidP="004A5E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EFA">
        <w:rPr>
          <w:rFonts w:ascii="Times New Roman" w:eastAsia="Times New Roman" w:hAnsi="Times New Roman" w:cs="Times New Roman"/>
          <w:b/>
          <w:sz w:val="28"/>
          <w:szCs w:val="28"/>
        </w:rPr>
        <w:t>через функциональную грамотность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Pr="004A5EFA">
        <w:rPr>
          <w:rFonts w:ascii="Times New Roman" w:eastAsia="Times New Roman" w:hAnsi="Times New Roman" w:cs="Times New Roman"/>
          <w:b/>
          <w:sz w:val="28"/>
          <w:szCs w:val="28"/>
        </w:rPr>
        <w:t xml:space="preserve"> в условиях ФГОС</w:t>
      </w:r>
      <w:r w:rsidRPr="00196737">
        <w:rPr>
          <w:rFonts w:ascii="Times New Roman" w:hAnsi="Times New Roman" w:cs="Times New Roman"/>
          <w:b/>
          <w:sz w:val="28"/>
          <w:szCs w:val="28"/>
        </w:rPr>
        <w:t>»</w:t>
      </w:r>
    </w:p>
    <w:p w:rsidR="004A5EFA" w:rsidRPr="00196737" w:rsidRDefault="004A5EFA" w:rsidP="004A5E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5EFA" w:rsidRPr="00196737" w:rsidRDefault="004A5EFA" w:rsidP="004A5E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5EFA" w:rsidRPr="00196737" w:rsidRDefault="004A5EFA" w:rsidP="004A5E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5EFA" w:rsidRPr="00196737" w:rsidRDefault="004A5EFA" w:rsidP="004A5EFA">
      <w:pPr>
        <w:jc w:val="right"/>
        <w:rPr>
          <w:rFonts w:ascii="Times New Roman" w:hAnsi="Times New Roman" w:cs="Times New Roman"/>
          <w:sz w:val="28"/>
          <w:szCs w:val="28"/>
        </w:rPr>
      </w:pPr>
      <w:r w:rsidRPr="00196737">
        <w:rPr>
          <w:rFonts w:ascii="Times New Roman" w:hAnsi="Times New Roman" w:cs="Times New Roman"/>
          <w:sz w:val="28"/>
          <w:szCs w:val="28"/>
        </w:rPr>
        <w:t>Учитель биологии МБОУ СОШ №1:</w:t>
      </w:r>
    </w:p>
    <w:p w:rsidR="004A5EFA" w:rsidRPr="00196737" w:rsidRDefault="004A5EFA" w:rsidP="004A5EFA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196737">
        <w:rPr>
          <w:rFonts w:ascii="Times New Roman" w:hAnsi="Times New Roman" w:cs="Times New Roman"/>
          <w:sz w:val="28"/>
          <w:szCs w:val="28"/>
        </w:rPr>
        <w:t>Жданкина</w:t>
      </w:r>
      <w:proofErr w:type="spellEnd"/>
      <w:r w:rsidRPr="00196737">
        <w:rPr>
          <w:rFonts w:ascii="Times New Roman" w:hAnsi="Times New Roman" w:cs="Times New Roman"/>
          <w:sz w:val="28"/>
          <w:szCs w:val="28"/>
        </w:rPr>
        <w:t xml:space="preserve"> Татьяна Юрьевна,</w:t>
      </w:r>
    </w:p>
    <w:p w:rsidR="004A5EFA" w:rsidRDefault="004A5EFA" w:rsidP="004A5EFA">
      <w:pPr>
        <w:jc w:val="right"/>
        <w:rPr>
          <w:rFonts w:ascii="Times New Roman" w:hAnsi="Times New Roman" w:cs="Times New Roman"/>
          <w:sz w:val="28"/>
          <w:szCs w:val="28"/>
        </w:rPr>
      </w:pPr>
      <w:r w:rsidRPr="00196737">
        <w:rPr>
          <w:rFonts w:ascii="Times New Roman" w:hAnsi="Times New Roman" w:cs="Times New Roman"/>
          <w:sz w:val="28"/>
          <w:szCs w:val="28"/>
        </w:rPr>
        <w:t>высшая квалификационная категория.</w:t>
      </w:r>
    </w:p>
    <w:p w:rsidR="004A5EFA" w:rsidRDefault="004A5EFA" w:rsidP="004A5EF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A5EFA" w:rsidRDefault="004A5EFA" w:rsidP="004A5EF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A5EFA" w:rsidRDefault="004A5EFA" w:rsidP="004A5EF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A5EFA" w:rsidRDefault="004A5EFA" w:rsidP="004A5EF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A5EFA" w:rsidRDefault="004A5EFA" w:rsidP="004A5EF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A5EFA" w:rsidRDefault="004A5EFA" w:rsidP="004A5EF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A5EFA" w:rsidRDefault="004A5EFA" w:rsidP="004A5EF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A5EFA" w:rsidRDefault="004A5EFA" w:rsidP="004A5EF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A5EFA" w:rsidRDefault="004A5EFA" w:rsidP="004A5EF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Октябрь, 2022 год</w:t>
      </w:r>
    </w:p>
    <w:p w:rsidR="002B7089" w:rsidRDefault="002B7089" w:rsidP="004A5EF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7089" w:rsidRPr="00651644" w:rsidRDefault="002B7089" w:rsidP="0065164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lastRenderedPageBreak/>
        <w:t>Современный мир требует переосмысления педагогических подходов в обучении школьников. Все чаще высказываются мысли о необходимости развивать у школьников функциональную грамотность. Разберемся, в чем ее ценность и какие инструменты применять педагогам.</w:t>
      </w:r>
    </w:p>
    <w:p w:rsidR="002B7089" w:rsidRPr="002B7089" w:rsidRDefault="002B7089" w:rsidP="00651644">
      <w:pPr>
        <w:spacing w:after="30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7089">
        <w:rPr>
          <w:rFonts w:ascii="Times New Roman" w:eastAsia="Times New Roman" w:hAnsi="Times New Roman" w:cs="Times New Roman"/>
          <w:sz w:val="24"/>
          <w:szCs w:val="24"/>
        </w:rPr>
        <w:t>Понятие функциональной грамотности школьников появилось в 1970-е годы и подразумевало совокупность навыков чтения и письма для решения реальных жизненных задач. За следующие 40 лет функциональная грамотность в обучении и развитии школьников приобрела большую значимость, чем базовая. Сегодня функционально грамотный ученик — индикатор качества образования. Одних академических знаний в жизни теперь недостаточно. Акцент смещается на умение использовать полученную информацию и навыки в конкретных ситуациях.  </w:t>
      </w:r>
    </w:p>
    <w:p w:rsidR="002B7089" w:rsidRPr="002B7089" w:rsidRDefault="002B7089" w:rsidP="00651644">
      <w:pPr>
        <w:spacing w:after="30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7089">
        <w:rPr>
          <w:rFonts w:ascii="Times New Roman" w:eastAsia="Times New Roman" w:hAnsi="Times New Roman" w:cs="Times New Roman"/>
          <w:sz w:val="24"/>
          <w:szCs w:val="24"/>
        </w:rPr>
        <w:t>Отличительные черты школьника с развитой функциональной грамотностью:</w:t>
      </w:r>
    </w:p>
    <w:p w:rsidR="002B7089" w:rsidRPr="002B7089" w:rsidRDefault="002B7089" w:rsidP="00651644">
      <w:pPr>
        <w:numPr>
          <w:ilvl w:val="0"/>
          <w:numId w:val="1"/>
        </w:numPr>
        <w:spacing w:after="9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7089">
        <w:rPr>
          <w:rFonts w:ascii="Times New Roman" w:eastAsia="Times New Roman" w:hAnsi="Times New Roman" w:cs="Times New Roman"/>
          <w:sz w:val="24"/>
          <w:szCs w:val="24"/>
        </w:rPr>
        <w:t>успешно решает разные бытовые проблемы;</w:t>
      </w:r>
    </w:p>
    <w:p w:rsidR="002B7089" w:rsidRPr="002B7089" w:rsidRDefault="002B7089" w:rsidP="00651644">
      <w:pPr>
        <w:numPr>
          <w:ilvl w:val="0"/>
          <w:numId w:val="1"/>
        </w:numPr>
        <w:spacing w:after="9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7089">
        <w:rPr>
          <w:rFonts w:ascii="Times New Roman" w:eastAsia="Times New Roman" w:hAnsi="Times New Roman" w:cs="Times New Roman"/>
          <w:sz w:val="24"/>
          <w:szCs w:val="24"/>
        </w:rPr>
        <w:t>умеет общаться и находить выход в разнообразных социальных ситуациях;</w:t>
      </w:r>
    </w:p>
    <w:p w:rsidR="002B7089" w:rsidRPr="002B7089" w:rsidRDefault="002B7089" w:rsidP="00651644">
      <w:pPr>
        <w:numPr>
          <w:ilvl w:val="0"/>
          <w:numId w:val="1"/>
        </w:numPr>
        <w:spacing w:after="9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7089">
        <w:rPr>
          <w:rFonts w:ascii="Times New Roman" w:eastAsia="Times New Roman" w:hAnsi="Times New Roman" w:cs="Times New Roman"/>
          <w:sz w:val="24"/>
          <w:szCs w:val="24"/>
        </w:rPr>
        <w:t>использует базовые навыки чтения и письма для построения коммуникаций;</w:t>
      </w:r>
    </w:p>
    <w:p w:rsidR="002B7089" w:rsidRPr="002B7089" w:rsidRDefault="002B7089" w:rsidP="00651644">
      <w:pPr>
        <w:numPr>
          <w:ilvl w:val="0"/>
          <w:numId w:val="1"/>
        </w:numPr>
        <w:spacing w:after="9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7089">
        <w:rPr>
          <w:rFonts w:ascii="Times New Roman" w:eastAsia="Times New Roman" w:hAnsi="Times New Roman" w:cs="Times New Roman"/>
          <w:sz w:val="24"/>
          <w:szCs w:val="24"/>
        </w:rPr>
        <w:t xml:space="preserve">выстраивает </w:t>
      </w:r>
      <w:proofErr w:type="spellStart"/>
      <w:r w:rsidRPr="002B7089">
        <w:rPr>
          <w:rFonts w:ascii="Times New Roman" w:eastAsia="Times New Roman" w:hAnsi="Times New Roman" w:cs="Times New Roman"/>
          <w:sz w:val="24"/>
          <w:szCs w:val="24"/>
        </w:rPr>
        <w:t>межпредметные</w:t>
      </w:r>
      <w:proofErr w:type="spellEnd"/>
      <w:r w:rsidRPr="002B7089">
        <w:rPr>
          <w:rFonts w:ascii="Times New Roman" w:eastAsia="Times New Roman" w:hAnsi="Times New Roman" w:cs="Times New Roman"/>
          <w:sz w:val="24"/>
          <w:szCs w:val="24"/>
        </w:rPr>
        <w:t xml:space="preserve"> связи, когда один и тот же факт или явление изучается, а затем и оценивается с разных сторон.  </w:t>
      </w:r>
    </w:p>
    <w:p w:rsidR="002B7089" w:rsidRPr="002B7089" w:rsidRDefault="002B7089" w:rsidP="00651644">
      <w:pPr>
        <w:spacing w:after="30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7089">
        <w:rPr>
          <w:rFonts w:ascii="Times New Roman" w:eastAsia="Times New Roman" w:hAnsi="Times New Roman" w:cs="Times New Roman"/>
          <w:sz w:val="24"/>
          <w:szCs w:val="24"/>
        </w:rPr>
        <w:t>Способность давать оценку ситуации и использовать полученные знания на практике не формируется за один урок, процесс повышения функциональной грамотности логично встроен в учебную программу нескольких лет. </w:t>
      </w:r>
    </w:p>
    <w:p w:rsidR="002B7089" w:rsidRPr="00651644" w:rsidRDefault="002B7089" w:rsidP="0065164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>Понятие объединяет читательскую, математическую, естественно-научную, финансовую и компьютерную грамотность, глобальные компетенции и креативное мышление. Речь идет о применении полученных знаний и умений в разносторонней практической жизни.</w:t>
      </w:r>
    </w:p>
    <w:p w:rsidR="002B7089" w:rsidRPr="00651644" w:rsidRDefault="002B7089" w:rsidP="00651644">
      <w:pPr>
        <w:pStyle w:val="a3"/>
        <w:spacing w:before="0" w:beforeAutospacing="0" w:after="300" w:afterAutospacing="0"/>
        <w:ind w:firstLine="708"/>
        <w:jc w:val="both"/>
      </w:pPr>
      <w:r w:rsidRPr="00651644">
        <w:t xml:space="preserve">Федеральный государственный образовательный стандарт включает задачу по формированию функциональной грамотности младших школьников и школьников среднего звена. Например, читательская грамотность — важнейший </w:t>
      </w:r>
      <w:proofErr w:type="spellStart"/>
      <w:r w:rsidRPr="00651644">
        <w:t>метапредметный</w:t>
      </w:r>
      <w:proofErr w:type="spellEnd"/>
      <w:r w:rsidRPr="00651644">
        <w:t xml:space="preserve"> результат обучения.</w:t>
      </w:r>
    </w:p>
    <w:p w:rsidR="002B7089" w:rsidRPr="00651644" w:rsidRDefault="002B7089" w:rsidP="00651644">
      <w:pPr>
        <w:pStyle w:val="a3"/>
        <w:spacing w:before="0" w:beforeAutospacing="0" w:after="300" w:afterAutospacing="0"/>
        <w:ind w:firstLine="708"/>
        <w:jc w:val="both"/>
      </w:pPr>
      <w:r w:rsidRPr="00651644">
        <w:t>На уроке обязательно должны быть задания, где нельзя дать однозначный ответ, а нужно рассуждать на предложенную тему. Это помогает пополнять накопленные знания и достигать определенных целей в жизни, применяя их на практике. </w:t>
      </w:r>
    </w:p>
    <w:p w:rsidR="002B7089" w:rsidRPr="00651644" w:rsidRDefault="00651644" w:rsidP="00651644">
      <w:pPr>
        <w:spacing w:after="30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Сформировать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естественно-научную</w:t>
      </w:r>
      <w:proofErr w:type="spellEnd"/>
      <w:proofErr w:type="gramEnd"/>
      <w:r w:rsidR="00680F8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0F86">
        <w:rPr>
          <w:rFonts w:ascii="Times New Roman" w:eastAsia="Times New Roman" w:hAnsi="Times New Roman" w:cs="Times New Roman"/>
          <w:sz w:val="24"/>
          <w:szCs w:val="24"/>
        </w:rPr>
        <w:t xml:space="preserve"> функциональную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грамотность </w:t>
      </w:r>
      <w:r w:rsidR="002B7089" w:rsidRPr="002B7089">
        <w:rPr>
          <w:rFonts w:ascii="Times New Roman" w:eastAsia="Times New Roman" w:hAnsi="Times New Roman" w:cs="Times New Roman"/>
          <w:sz w:val="24"/>
          <w:szCs w:val="24"/>
        </w:rPr>
        <w:t>помогут задания на анализ и сравнение явлений природы, географических карт, процессов в окружающей среде. Чтобы наработать компетенции в области естественных наук, важно грамотно интерпретировать научные данные, проводить практические исследования, объяснять явления природы и находить существующие доказательства.</w:t>
      </w:r>
      <w:r w:rsidR="002B7089" w:rsidRPr="00651644">
        <w:rPr>
          <w:rFonts w:ascii="Times New Roman" w:hAnsi="Times New Roman" w:cs="Times New Roman"/>
          <w:sz w:val="24"/>
          <w:szCs w:val="24"/>
        </w:rPr>
        <w:t>Ученик с естественно-научной грамотностью способен формировать мнение о явлениях и ситуациях, связанных с естественными процессами.  </w:t>
      </w:r>
    </w:p>
    <w:p w:rsidR="007715DE" w:rsidRPr="007715DE" w:rsidRDefault="007715DE" w:rsidP="00651644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15DE">
        <w:rPr>
          <w:rFonts w:ascii="Times New Roman" w:eastAsia="Times New Roman" w:hAnsi="Times New Roman" w:cs="Times New Roman"/>
          <w:sz w:val="24"/>
          <w:szCs w:val="24"/>
        </w:rPr>
        <w:t>Задани</w:t>
      </w:r>
      <w:r w:rsidR="00651644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715DE">
        <w:rPr>
          <w:rFonts w:ascii="Times New Roman" w:eastAsia="Times New Roman" w:hAnsi="Times New Roman" w:cs="Times New Roman"/>
          <w:sz w:val="24"/>
          <w:szCs w:val="24"/>
        </w:rPr>
        <w:t xml:space="preserve"> по развитию функциональной грамотности должны быть равномерно распределены в учебном процессе на протяжении </w:t>
      </w:r>
      <w:r w:rsidR="00651644">
        <w:rPr>
          <w:rFonts w:ascii="Times New Roman" w:eastAsia="Times New Roman" w:hAnsi="Times New Roman" w:cs="Times New Roman"/>
          <w:sz w:val="24"/>
          <w:szCs w:val="24"/>
        </w:rPr>
        <w:t>всех лет обучения.</w:t>
      </w:r>
    </w:p>
    <w:p w:rsidR="007715DE" w:rsidRPr="007715DE" w:rsidRDefault="007715DE" w:rsidP="00651644">
      <w:pPr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15DE">
        <w:rPr>
          <w:rFonts w:ascii="Times New Roman" w:eastAsia="Times New Roman" w:hAnsi="Times New Roman" w:cs="Times New Roman"/>
          <w:sz w:val="24"/>
          <w:szCs w:val="24"/>
        </w:rPr>
        <w:t>Их основные особенности:</w:t>
      </w:r>
    </w:p>
    <w:p w:rsidR="007715DE" w:rsidRPr="007715DE" w:rsidRDefault="007715DE" w:rsidP="00651644">
      <w:pPr>
        <w:numPr>
          <w:ilvl w:val="0"/>
          <w:numId w:val="3"/>
        </w:numPr>
        <w:spacing w:after="9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15DE">
        <w:rPr>
          <w:rFonts w:ascii="Times New Roman" w:eastAsia="Times New Roman" w:hAnsi="Times New Roman" w:cs="Times New Roman"/>
          <w:sz w:val="24"/>
          <w:szCs w:val="24"/>
        </w:rPr>
        <w:lastRenderedPageBreak/>
        <w:t>привязка к реальным ситуациям, в которых дети могут представить себя;</w:t>
      </w:r>
    </w:p>
    <w:p w:rsidR="007715DE" w:rsidRPr="007715DE" w:rsidRDefault="007715DE" w:rsidP="00651644">
      <w:pPr>
        <w:numPr>
          <w:ilvl w:val="0"/>
          <w:numId w:val="3"/>
        </w:numPr>
        <w:spacing w:after="9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15DE">
        <w:rPr>
          <w:rFonts w:ascii="Times New Roman" w:eastAsia="Times New Roman" w:hAnsi="Times New Roman" w:cs="Times New Roman"/>
          <w:sz w:val="24"/>
          <w:szCs w:val="24"/>
        </w:rPr>
        <w:t>соответствие возрасту обучающихся;</w:t>
      </w:r>
    </w:p>
    <w:p w:rsidR="00651644" w:rsidRDefault="007715DE" w:rsidP="00651644">
      <w:pPr>
        <w:numPr>
          <w:ilvl w:val="0"/>
          <w:numId w:val="3"/>
        </w:numPr>
        <w:spacing w:after="9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15DE">
        <w:rPr>
          <w:rFonts w:ascii="Times New Roman" w:eastAsia="Times New Roman" w:hAnsi="Times New Roman" w:cs="Times New Roman"/>
          <w:sz w:val="24"/>
          <w:szCs w:val="24"/>
        </w:rPr>
        <w:t>системность и взаимосвязь знаний и факторов.</w:t>
      </w:r>
    </w:p>
    <w:p w:rsidR="00651644" w:rsidRDefault="00651644" w:rsidP="00651644">
      <w:pPr>
        <w:spacing w:after="9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15DE" w:rsidRPr="007715DE" w:rsidRDefault="007715DE" w:rsidP="00651644">
      <w:pPr>
        <w:spacing w:after="30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15DE">
        <w:rPr>
          <w:rFonts w:ascii="Times New Roman" w:eastAsia="Times New Roman" w:hAnsi="Times New Roman" w:cs="Times New Roman"/>
          <w:sz w:val="24"/>
          <w:szCs w:val="24"/>
        </w:rPr>
        <w:t xml:space="preserve">В средних и старших классах предлагают постепенное увеличение объема знаний и сложности анализа информации. </w:t>
      </w:r>
    </w:p>
    <w:p w:rsidR="007715DE" w:rsidRPr="007715DE" w:rsidRDefault="007715DE" w:rsidP="00651644">
      <w:pPr>
        <w:spacing w:after="30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15DE">
        <w:rPr>
          <w:rFonts w:ascii="Times New Roman" w:eastAsia="Times New Roman" w:hAnsi="Times New Roman" w:cs="Times New Roman"/>
          <w:sz w:val="24"/>
          <w:szCs w:val="24"/>
        </w:rPr>
        <w:t>Задания дают на стыке разных наук и </w:t>
      </w:r>
      <w:proofErr w:type="spellStart"/>
      <w:r w:rsidRPr="007715DE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7715DE">
        <w:rPr>
          <w:rFonts w:ascii="Times New Roman" w:eastAsia="Times New Roman" w:hAnsi="Times New Roman" w:cs="Times New Roman"/>
          <w:sz w:val="24"/>
          <w:szCs w:val="24"/>
        </w:rPr>
        <w:t xml:space="preserve"> занятиях, где одновременно изучают историю и литературу, географию и экономику и делают выводы на основе их взаимосвязей. Хорошие результаты демонстрируют самостоятельные и групповые исследовательские работы, проектная деятельность по естественно-научным и социологическим направлениям.</w:t>
      </w:r>
    </w:p>
    <w:p w:rsidR="00651644" w:rsidRDefault="007715DE" w:rsidP="00651644">
      <w:pPr>
        <w:spacing w:after="30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15DE">
        <w:rPr>
          <w:rFonts w:ascii="Times New Roman" w:eastAsia="Times New Roman" w:hAnsi="Times New Roman" w:cs="Times New Roman"/>
          <w:sz w:val="24"/>
          <w:szCs w:val="24"/>
        </w:rPr>
        <w:t xml:space="preserve">Для развития критического мышления в основной школе анализируют информацию и учатся определять </w:t>
      </w:r>
      <w:proofErr w:type="spellStart"/>
      <w:r w:rsidRPr="007715DE">
        <w:rPr>
          <w:rFonts w:ascii="Times New Roman" w:eastAsia="Times New Roman" w:hAnsi="Times New Roman" w:cs="Times New Roman"/>
          <w:sz w:val="24"/>
          <w:szCs w:val="24"/>
        </w:rPr>
        <w:t>фейки</w:t>
      </w:r>
      <w:proofErr w:type="spellEnd"/>
      <w:r w:rsidRPr="007715DE">
        <w:rPr>
          <w:rFonts w:ascii="Times New Roman" w:eastAsia="Times New Roman" w:hAnsi="Times New Roman" w:cs="Times New Roman"/>
          <w:sz w:val="24"/>
          <w:szCs w:val="24"/>
        </w:rPr>
        <w:t xml:space="preserve"> и вирусный </w:t>
      </w:r>
      <w:proofErr w:type="spellStart"/>
      <w:r w:rsidRPr="007715DE">
        <w:rPr>
          <w:rFonts w:ascii="Times New Roman" w:eastAsia="Times New Roman" w:hAnsi="Times New Roman" w:cs="Times New Roman"/>
          <w:sz w:val="24"/>
          <w:szCs w:val="24"/>
        </w:rPr>
        <w:t>контент</w:t>
      </w:r>
      <w:bookmarkStart w:id="0" w:name="_GoBack"/>
      <w:bookmarkEnd w:id="0"/>
      <w:proofErr w:type="spellEnd"/>
      <w:r w:rsidRPr="007715D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CB36AF" w:rsidRPr="00651644" w:rsidRDefault="00CB36AF" w:rsidP="0065164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 xml:space="preserve">В ближайшее время планируется опубликование </w:t>
      </w:r>
      <w:r w:rsidR="00FE14A0" w:rsidRPr="00651644">
        <w:rPr>
          <w:rFonts w:ascii="Times New Roman" w:hAnsi="Times New Roman" w:cs="Times New Roman"/>
          <w:sz w:val="24"/>
          <w:szCs w:val="24"/>
        </w:rPr>
        <w:t>на сайте ФГБНУ «ФИПИ» банка заданий для оценки читательской грамотности обучающихся.</w:t>
      </w:r>
    </w:p>
    <w:p w:rsidR="00FE14A0" w:rsidRPr="00651644" w:rsidRDefault="00FE14A0" w:rsidP="0065164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>В банке представлены более 1000 заданий, сгруппированных по классам:</w:t>
      </w:r>
    </w:p>
    <w:p w:rsidR="00FE14A0" w:rsidRPr="00651644" w:rsidRDefault="00FE14A0" w:rsidP="006516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>5 класс – 197 заданий;</w:t>
      </w:r>
    </w:p>
    <w:p w:rsidR="00FE14A0" w:rsidRPr="00651644" w:rsidRDefault="00FE14A0" w:rsidP="006516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>6 класс - 184;</w:t>
      </w:r>
    </w:p>
    <w:p w:rsidR="00FE14A0" w:rsidRPr="00651644" w:rsidRDefault="00FE14A0" w:rsidP="006516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>7 класс – 216;</w:t>
      </w:r>
    </w:p>
    <w:p w:rsidR="00FE14A0" w:rsidRPr="00651644" w:rsidRDefault="00FE14A0" w:rsidP="006516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>8 класс – 229;</w:t>
      </w:r>
    </w:p>
    <w:p w:rsidR="00FE14A0" w:rsidRPr="00651644" w:rsidRDefault="00FE14A0" w:rsidP="006516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 xml:space="preserve"> 9 класс – 225.</w:t>
      </w:r>
    </w:p>
    <w:p w:rsidR="00FE14A0" w:rsidRPr="00651644" w:rsidRDefault="00FE14A0" w:rsidP="0065164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>Задания представлены блоками, в которые входят текст (или группа текстов). Тексты относятся к различным областям содержания: русский язык, история, математика, география, биология, химия и физика. Содержание не выходит за рамки программ данных классов по учебным предметам.</w:t>
      </w:r>
    </w:p>
    <w:p w:rsidR="00FE14A0" w:rsidRPr="00651644" w:rsidRDefault="00FE14A0" w:rsidP="00651644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>Каждое задание банка описывается посредством следующих содержательных характеристик:</w:t>
      </w:r>
    </w:p>
    <w:p w:rsidR="00FE14A0" w:rsidRPr="00651644" w:rsidRDefault="00FE14A0" w:rsidP="00651644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>проверяемая компетентность</w:t>
      </w:r>
    </w:p>
    <w:p w:rsidR="00FE14A0" w:rsidRPr="00651644" w:rsidRDefault="00FE14A0" w:rsidP="00651644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>проверяемое читательское умение</w:t>
      </w:r>
    </w:p>
    <w:p w:rsidR="00FE14A0" w:rsidRPr="00651644" w:rsidRDefault="00FE14A0" w:rsidP="00651644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>область содержания</w:t>
      </w:r>
    </w:p>
    <w:p w:rsidR="00FE14A0" w:rsidRPr="00651644" w:rsidRDefault="00FE14A0" w:rsidP="00651644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>уровень сложности задания</w:t>
      </w:r>
    </w:p>
    <w:p w:rsidR="00FE14A0" w:rsidRPr="00651644" w:rsidRDefault="00FE14A0" w:rsidP="00651644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>форма задания</w:t>
      </w:r>
    </w:p>
    <w:p w:rsidR="00FE14A0" w:rsidRPr="00651644" w:rsidRDefault="00FE14A0" w:rsidP="00651644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>совокупность заданий банка направлена на оценку трёх читательских компетенций:</w:t>
      </w:r>
    </w:p>
    <w:p w:rsidR="00FE14A0" w:rsidRPr="00651644" w:rsidRDefault="00FE14A0" w:rsidP="00651644">
      <w:pPr>
        <w:pStyle w:val="a5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>умение искать информацию</w:t>
      </w:r>
    </w:p>
    <w:p w:rsidR="00FE14A0" w:rsidRPr="00651644" w:rsidRDefault="00FE14A0" w:rsidP="00651644">
      <w:pPr>
        <w:pStyle w:val="a5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>умение интерпретировать информацию</w:t>
      </w:r>
    </w:p>
    <w:p w:rsidR="00FE14A0" w:rsidRPr="00651644" w:rsidRDefault="009F1E02" w:rsidP="00651644">
      <w:pPr>
        <w:pStyle w:val="a5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>умение использовать содержание из текста для выполнения поставленной задачи.</w:t>
      </w:r>
    </w:p>
    <w:p w:rsidR="009F1E02" w:rsidRPr="00651644" w:rsidRDefault="009F1E02" w:rsidP="0065164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 xml:space="preserve">В банке используются различные виды текстов: Сплошные тексты: описание (художественное и техническое); повествование (рассказ, репортаж); толкование или рассуждение (эссе, критическая заметка); определение понятия (словарная статья, </w:t>
      </w:r>
      <w:r w:rsidRPr="00651644">
        <w:rPr>
          <w:rFonts w:ascii="Times New Roman" w:hAnsi="Times New Roman" w:cs="Times New Roman"/>
          <w:sz w:val="24"/>
          <w:szCs w:val="24"/>
        </w:rPr>
        <w:lastRenderedPageBreak/>
        <w:t>комментарий); объяснение; инструкция (указание к выполнению работы, правила, законы).</w:t>
      </w:r>
    </w:p>
    <w:p w:rsidR="009F1E02" w:rsidRPr="00651644" w:rsidRDefault="009F1E02" w:rsidP="0065164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51644">
        <w:rPr>
          <w:rFonts w:ascii="Times New Roman" w:hAnsi="Times New Roman" w:cs="Times New Roman"/>
          <w:sz w:val="24"/>
          <w:szCs w:val="24"/>
        </w:rPr>
        <w:t>Несплошные</w:t>
      </w:r>
      <w:proofErr w:type="spellEnd"/>
      <w:r w:rsidRPr="00651644">
        <w:rPr>
          <w:rFonts w:ascii="Times New Roman" w:hAnsi="Times New Roman" w:cs="Times New Roman"/>
          <w:sz w:val="24"/>
          <w:szCs w:val="24"/>
        </w:rPr>
        <w:t xml:space="preserve"> тексты: графики, диаграммы, таблицы, карты, схемы, рисунки, фотографии, формы (анкеты и другое), информационные листы и объявления.</w:t>
      </w:r>
    </w:p>
    <w:p w:rsidR="009F1E02" w:rsidRPr="00651644" w:rsidRDefault="009F1E02" w:rsidP="0065164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>Составные тексты: сайт, форум, чат.</w:t>
      </w:r>
    </w:p>
    <w:p w:rsidR="009F1E02" w:rsidRPr="00651644" w:rsidRDefault="009F1E02" w:rsidP="006516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>Три уровня сложности:</w:t>
      </w:r>
    </w:p>
    <w:p w:rsidR="009F1E02" w:rsidRPr="00651644" w:rsidRDefault="009F1E02" w:rsidP="006516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>-  базовый (40 – 50%)</w:t>
      </w:r>
    </w:p>
    <w:p w:rsidR="009F1E02" w:rsidRPr="00651644" w:rsidRDefault="009F1E02" w:rsidP="006516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>- повышенный</w:t>
      </w:r>
    </w:p>
    <w:p w:rsidR="009F1E02" w:rsidRPr="00651644" w:rsidRDefault="009F1E02" w:rsidP="006516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>-  высокий.</w:t>
      </w:r>
    </w:p>
    <w:p w:rsidR="009F1E02" w:rsidRPr="00651644" w:rsidRDefault="009F1E02" w:rsidP="006516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>О</w:t>
      </w:r>
      <w:r w:rsidR="007C3134" w:rsidRPr="00651644">
        <w:rPr>
          <w:rFonts w:ascii="Times New Roman" w:hAnsi="Times New Roman" w:cs="Times New Roman"/>
          <w:sz w:val="24"/>
          <w:szCs w:val="24"/>
        </w:rPr>
        <w:t>б</w:t>
      </w:r>
      <w:r w:rsidRPr="00651644">
        <w:rPr>
          <w:rFonts w:ascii="Times New Roman" w:hAnsi="Times New Roman" w:cs="Times New Roman"/>
          <w:sz w:val="24"/>
          <w:szCs w:val="24"/>
        </w:rPr>
        <w:t xml:space="preserve">щий </w:t>
      </w:r>
      <w:r w:rsidR="007C3134" w:rsidRPr="00651644">
        <w:rPr>
          <w:rFonts w:ascii="Times New Roman" w:hAnsi="Times New Roman" w:cs="Times New Roman"/>
          <w:sz w:val="24"/>
          <w:szCs w:val="24"/>
        </w:rPr>
        <w:t>объём текстов в блоке</w:t>
      </w:r>
    </w:p>
    <w:p w:rsidR="007C3134" w:rsidRPr="00651644" w:rsidRDefault="007C3134" w:rsidP="006516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>- для 5-6 классов – составляет не более 900 слов</w:t>
      </w:r>
    </w:p>
    <w:p w:rsidR="007C3134" w:rsidRPr="00651644" w:rsidRDefault="007C3134" w:rsidP="006516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>- для 7-8 классов – не более 1000 слов</w:t>
      </w:r>
    </w:p>
    <w:p w:rsidR="007C3134" w:rsidRPr="00651644" w:rsidRDefault="007C3134" w:rsidP="006516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>-  для 9 классов – не более 1200 слов.</w:t>
      </w:r>
    </w:p>
    <w:p w:rsidR="007C3134" w:rsidRPr="00651644" w:rsidRDefault="007C3134" w:rsidP="006516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>Время выполнения заданий к одному блоку составляет не более 25 мин.</w:t>
      </w:r>
    </w:p>
    <w:p w:rsidR="007C3134" w:rsidRPr="00651644" w:rsidRDefault="007C3134" w:rsidP="006516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>При отборе текстов для составления заданий были учтены определённые требования к их содержанию:</w:t>
      </w:r>
    </w:p>
    <w:p w:rsidR="007C3134" w:rsidRPr="00651644" w:rsidRDefault="007C3134" w:rsidP="006516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>- направленность на химическое содержание, с возможностью включения информации, выходящей за границы школьного курса;</w:t>
      </w:r>
    </w:p>
    <w:p w:rsidR="007C3134" w:rsidRPr="00651644" w:rsidRDefault="007C3134" w:rsidP="006516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>- соответствие возрастным особенностям восприятия ученика;</w:t>
      </w:r>
    </w:p>
    <w:p w:rsidR="007C3134" w:rsidRPr="00651644" w:rsidRDefault="007C3134" w:rsidP="006516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>- соответствие читательским и жизненным интересам учеников;</w:t>
      </w:r>
    </w:p>
    <w:p w:rsidR="007C3134" w:rsidRPr="00651644" w:rsidRDefault="007C3134" w:rsidP="006516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>- возможность разработать задания, «готовящие» к жизни, на основе заданного текстового материала.</w:t>
      </w:r>
    </w:p>
    <w:p w:rsidR="007C3134" w:rsidRPr="00651644" w:rsidRDefault="007C3134" w:rsidP="009F6FD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>При составлении заданий для школьников 5 – 7 классов было принято во внимание</w:t>
      </w:r>
      <w:proofErr w:type="gramStart"/>
      <w:r w:rsidRPr="0065164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51644">
        <w:rPr>
          <w:rFonts w:ascii="Times New Roman" w:hAnsi="Times New Roman" w:cs="Times New Roman"/>
          <w:sz w:val="24"/>
          <w:szCs w:val="24"/>
        </w:rPr>
        <w:t xml:space="preserve"> что систематический курс химии</w:t>
      </w:r>
      <w:r w:rsidR="00C348F7" w:rsidRPr="00651644">
        <w:rPr>
          <w:rFonts w:ascii="Times New Roman" w:hAnsi="Times New Roman" w:cs="Times New Roman"/>
          <w:sz w:val="24"/>
          <w:szCs w:val="24"/>
        </w:rPr>
        <w:t xml:space="preserve"> ими ещё не изучается. Однако, учитывались естественно-научные знания, сформированные раннее и формируемые в рамках курсов «Окружающий мир», «Биология», «Физика», «География».</w:t>
      </w:r>
    </w:p>
    <w:p w:rsidR="00C348F7" w:rsidRPr="00651644" w:rsidRDefault="00C348F7" w:rsidP="009F6FD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644">
        <w:rPr>
          <w:rFonts w:ascii="Times New Roman" w:hAnsi="Times New Roman" w:cs="Times New Roman"/>
          <w:sz w:val="24"/>
          <w:szCs w:val="24"/>
        </w:rPr>
        <w:t>Предлагаемый комплекс заданий по химии для 8 – 9 классов построен на материале, как имеющим отношение к темам школьного курса, таким как «Атомы» и «Молекулы», «Чистые вещества, смеси и способы их разделения»</w:t>
      </w:r>
      <w:r w:rsidR="00651644" w:rsidRPr="00651644">
        <w:rPr>
          <w:rFonts w:ascii="Times New Roman" w:hAnsi="Times New Roman" w:cs="Times New Roman"/>
          <w:sz w:val="24"/>
          <w:szCs w:val="24"/>
        </w:rPr>
        <w:t>, и другие, так и выходящие за рамки школьного курса, имеющие прикладное значение.</w:t>
      </w:r>
    </w:p>
    <w:p w:rsidR="00915A90" w:rsidRPr="007715DE" w:rsidRDefault="00915A90" w:rsidP="00915A90">
      <w:pPr>
        <w:spacing w:after="30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15DE">
        <w:rPr>
          <w:rFonts w:ascii="Times New Roman" w:eastAsia="Times New Roman" w:hAnsi="Times New Roman" w:cs="Times New Roman"/>
          <w:sz w:val="24"/>
          <w:szCs w:val="24"/>
        </w:rPr>
        <w:t>Формирование функциональной грамотности учеников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з</w:t>
      </w:r>
      <w:r w:rsidRPr="007715DE">
        <w:rPr>
          <w:rFonts w:ascii="Times New Roman" w:eastAsia="Times New Roman" w:hAnsi="Times New Roman" w:cs="Times New Roman"/>
          <w:sz w:val="24"/>
          <w:szCs w:val="24"/>
        </w:rPr>
        <w:t>адача каждого современного педагога. Это непростой процесс, где от самого учителя требуется креативность и творческое мышление, использование инновационных форм и методов обучения. Успешное освоение компонентов функциональной грамотности поможет воспитать инициативную, самостоятельную, социально ответственную личность, которая способна адаптироваться и находить свое место в постоянно меняющемся мире.   </w:t>
      </w:r>
    </w:p>
    <w:p w:rsidR="007C3134" w:rsidRPr="00651644" w:rsidRDefault="007C3134" w:rsidP="006516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C3134" w:rsidRPr="00651644" w:rsidSect="00203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07261"/>
    <w:multiLevelType w:val="multilevel"/>
    <w:tmpl w:val="76566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D720BD"/>
    <w:multiLevelType w:val="multilevel"/>
    <w:tmpl w:val="59269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D065B3"/>
    <w:multiLevelType w:val="multilevel"/>
    <w:tmpl w:val="C7C08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7A124A5"/>
    <w:multiLevelType w:val="hybridMultilevel"/>
    <w:tmpl w:val="BC56B4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7CCA"/>
    <w:rsid w:val="00203AE5"/>
    <w:rsid w:val="002B7089"/>
    <w:rsid w:val="004A5EFA"/>
    <w:rsid w:val="00651644"/>
    <w:rsid w:val="00680F86"/>
    <w:rsid w:val="007715DE"/>
    <w:rsid w:val="007C3134"/>
    <w:rsid w:val="00915A90"/>
    <w:rsid w:val="009F1E02"/>
    <w:rsid w:val="009F6FD1"/>
    <w:rsid w:val="00A81CE1"/>
    <w:rsid w:val="00B26DA3"/>
    <w:rsid w:val="00C348F7"/>
    <w:rsid w:val="00CB36AF"/>
    <w:rsid w:val="00F97CCA"/>
    <w:rsid w:val="00FE14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EFA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7715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7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7715D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7715D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E14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0992">
          <w:marLeft w:val="525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9857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1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7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1045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Галина</cp:lastModifiedBy>
  <cp:revision>4</cp:revision>
  <dcterms:created xsi:type="dcterms:W3CDTF">2022-10-29T06:18:00Z</dcterms:created>
  <dcterms:modified xsi:type="dcterms:W3CDTF">2022-10-30T15:58:00Z</dcterms:modified>
</cp:coreProperties>
</file>